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DE" w:rsidRPr="00DF6C1A" w:rsidRDefault="006A21DE" w:rsidP="00B54C4E">
      <w:pPr>
        <w:rPr>
          <w:rFonts w:ascii="Cambria" w:hAnsi="Cambria"/>
        </w:rPr>
      </w:pPr>
    </w:p>
    <w:p w:rsidR="00DF6C1A" w:rsidRDefault="00DF6C1A" w:rsidP="0037209C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F6C1A">
        <w:rPr>
          <w:rFonts w:ascii="Cambria" w:hAnsi="Cambria" w:cs="Times New Roman"/>
          <w:b/>
          <w:bCs/>
          <w:sz w:val="24"/>
          <w:szCs w:val="24"/>
        </w:rPr>
        <w:t>Tekst kreativnog natječaja „Mi možemo jednako“ – Djeca i mladi za otklanjanje stereotipa o muškarcima i ženama</w:t>
      </w:r>
    </w:p>
    <w:p w:rsidR="00DF6C1A" w:rsidRDefault="00DF6C1A">
      <w:pPr>
        <w:rPr>
          <w:rFonts w:ascii="Cambria" w:hAnsi="Cambria" w:cs="Times New Roman"/>
          <w:b/>
          <w:bCs/>
          <w:sz w:val="24"/>
          <w:szCs w:val="24"/>
        </w:rPr>
      </w:pPr>
    </w:p>
    <w:p w:rsidR="00DF6C1A" w:rsidRPr="00DF6C1A" w:rsidRDefault="00DF6C1A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sz w:val="24"/>
          <w:szCs w:val="24"/>
        </w:rPr>
        <w:t>Institut za istraživanje i edukaciju Zaposlena mama nositelj je projekta #MIMOŽEMOJEDNAKO koji je sufinanciran od strane Ureda za udruge Vlade Republike Hrvatske u sklopu Švicarsko-hrvatskog programa suradnje.</w:t>
      </w:r>
    </w:p>
    <w:p w:rsidR="00DF6C1A" w:rsidRPr="00DF6C1A" w:rsidRDefault="00DF6C1A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sz w:val="24"/>
          <w:szCs w:val="24"/>
        </w:rPr>
        <w:t>Partneri na projektu su Hrvatska zajednica županija, Filozofski fakultet Sveučilišta u Zagrebu, OŠ Silvija Strahimira Kranjčevića i SŠ Stjepana Sulimanca.</w:t>
      </w:r>
    </w:p>
    <w:p w:rsidR="00DF6C1A" w:rsidRPr="00DF6C1A" w:rsidRDefault="00DF6C1A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sz w:val="24"/>
          <w:szCs w:val="24"/>
        </w:rPr>
        <w:t xml:space="preserve">Trajanje projekta je dvije godine, a projekt je započeo 1. ožujka 2019. godine. </w:t>
      </w:r>
    </w:p>
    <w:p w:rsidR="00DF6C1A" w:rsidRPr="00DF6C1A" w:rsidRDefault="00DF6C1A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b/>
          <w:sz w:val="24"/>
          <w:szCs w:val="24"/>
        </w:rPr>
        <w:t>Opći cilj projekta</w:t>
      </w:r>
      <w:r w:rsidRPr="00DF6C1A">
        <w:rPr>
          <w:rFonts w:ascii="Cambria" w:hAnsi="Cambria" w:cstheme="minorHAnsi"/>
          <w:sz w:val="24"/>
          <w:szCs w:val="24"/>
        </w:rPr>
        <w:t xml:space="preserve">  je kroz projektne aktivnosti povećati svijest o rodnoj ravnopravnosti, spolnim stereotipima i rodnoj diskriminaciji kod učenika osnovnih i srednjih škola te njihovih učitelja i nastavnika.</w:t>
      </w:r>
    </w:p>
    <w:p w:rsidR="00DF6C1A" w:rsidRDefault="00DF6C1A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b/>
          <w:sz w:val="24"/>
          <w:szCs w:val="24"/>
        </w:rPr>
        <w:t>Specifični cilj projekta</w:t>
      </w:r>
      <w:r w:rsidRPr="00DF6C1A">
        <w:rPr>
          <w:rFonts w:ascii="Cambria" w:hAnsi="Cambria" w:cstheme="minorHAnsi"/>
          <w:sz w:val="24"/>
          <w:szCs w:val="24"/>
        </w:rPr>
        <w:t xml:space="preserve"> je kroz partnerstvo organizacija civilnog društva, visokoobrazovnih ustanova te  osnovnih i srednjih škola podići svijest o spolnim stereotipima i nužnosti rodne ravnopravnosti kao važnim ciljevima održivog razvoja.</w:t>
      </w:r>
    </w:p>
    <w:p w:rsidR="00DF6C1A" w:rsidRDefault="00DF6C1A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Ciljevi projekta ostvarit će se kroz četiri projektne aktivnosti: </w:t>
      </w:r>
    </w:p>
    <w:p w:rsidR="00DF6C1A" w:rsidRDefault="00DF6C1A" w:rsidP="00DF6C1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sz w:val="24"/>
          <w:szCs w:val="24"/>
        </w:rPr>
        <w:t>Istraživanje na temu spolnih stereotipa i rodne diskriminacije na uzorku učenika osnovnih i srednjih škola u RH</w:t>
      </w:r>
    </w:p>
    <w:p w:rsidR="00DF6C1A" w:rsidRDefault="00DF6C1A" w:rsidP="00DF6C1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sz w:val="24"/>
          <w:szCs w:val="24"/>
        </w:rPr>
        <w:t>Nagradni natječaj za učenike OŠ i SŠ na temu rodne ravnopravnosti i spolnih stereotipa</w:t>
      </w:r>
    </w:p>
    <w:p w:rsidR="00DF6C1A" w:rsidRDefault="00DF6C1A" w:rsidP="00DF6C1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sz w:val="24"/>
          <w:szCs w:val="24"/>
        </w:rPr>
        <w:t>Izrada programa edukacije o rodnoj ravnopravnosti, spolnim stereotipima i rodnoj diskriminaciji te provedba i evaluacija pilot projekta edukacije u osnovnim i srednjim školama</w:t>
      </w:r>
    </w:p>
    <w:p w:rsidR="00DF6C1A" w:rsidRDefault="00DF6C1A" w:rsidP="00DF6C1A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DF6C1A">
        <w:rPr>
          <w:rFonts w:ascii="Cambria" w:hAnsi="Cambria" w:cstheme="minorHAnsi"/>
          <w:sz w:val="24"/>
          <w:szCs w:val="24"/>
        </w:rPr>
        <w:t>Promidžba i vidljivost</w:t>
      </w:r>
    </w:p>
    <w:p w:rsidR="00DF6C1A" w:rsidRDefault="00DF6C1A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Nagradni natječaj za učenike osnovnih i srednjih škola raspisuje Hrvatska zajednica županija, a prikupljanjem kreativnih radova učenika aktivno ih se uključuje u provedbu projekta te potiče na razmišljanje o rodnoj ravnopravnosti i spolnih stereotipa u cjelokupnoj zajednici. </w:t>
      </w:r>
    </w:p>
    <w:p w:rsidR="004D29C4" w:rsidRDefault="004D29C4" w:rsidP="00DF6C1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4D29C4">
        <w:rPr>
          <w:rFonts w:ascii="Cambria" w:hAnsi="Cambria" w:cstheme="minorHAnsi"/>
          <w:b/>
          <w:bCs/>
          <w:sz w:val="24"/>
          <w:szCs w:val="24"/>
        </w:rPr>
        <w:t xml:space="preserve">Teme kreativnog natječaja </w:t>
      </w:r>
    </w:p>
    <w:p w:rsidR="004D29C4" w:rsidRPr="004D29C4" w:rsidRDefault="004D29C4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D29C4">
        <w:rPr>
          <w:rFonts w:ascii="Cambria" w:hAnsi="Cambria" w:cstheme="minorHAnsi"/>
          <w:sz w:val="24"/>
          <w:szCs w:val="24"/>
        </w:rPr>
        <w:t xml:space="preserve">Cilj natječaja je da učenici, uz pomoć svojih učitelja i nastavnika, izraze svoje odgovore na neka od sljedećih pitanja: </w:t>
      </w:r>
    </w:p>
    <w:p w:rsidR="004D29C4" w:rsidRPr="004D29C4" w:rsidRDefault="004D29C4" w:rsidP="004D29C4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  <w:r w:rsidRPr="004D29C4">
        <w:rPr>
          <w:rFonts w:ascii="Cambria" w:eastAsia="Times New Roman" w:hAnsi="Cambria"/>
          <w:sz w:val="24"/>
          <w:szCs w:val="24"/>
        </w:rPr>
        <w:t>Kako izgledaju tipični muškarci i žene/dječaci i djevojčice?</w:t>
      </w:r>
    </w:p>
    <w:p w:rsidR="004D29C4" w:rsidRPr="004D29C4" w:rsidRDefault="004D29C4" w:rsidP="004D29C4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  <w:r w:rsidRPr="004D29C4">
        <w:rPr>
          <w:rFonts w:ascii="Cambria" w:eastAsia="Times New Roman" w:hAnsi="Cambria"/>
          <w:sz w:val="24"/>
          <w:szCs w:val="24"/>
        </w:rPr>
        <w:t>Postoje li neke razlike između muškaraca i žena/ dječaka i djevojčica?</w:t>
      </w:r>
    </w:p>
    <w:p w:rsidR="004D29C4" w:rsidRPr="004D29C4" w:rsidRDefault="004D29C4" w:rsidP="004D29C4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  <w:r w:rsidRPr="004D29C4">
        <w:rPr>
          <w:rFonts w:ascii="Cambria" w:eastAsia="Times New Roman" w:hAnsi="Cambria"/>
          <w:sz w:val="24"/>
          <w:szCs w:val="24"/>
        </w:rPr>
        <w:t>S kim se druže? Kakve prijatelje imaju? Kako se ponašaju sa svojim prijateljima?</w:t>
      </w:r>
    </w:p>
    <w:p w:rsidR="004D29C4" w:rsidRPr="004D29C4" w:rsidRDefault="004D29C4" w:rsidP="004D29C4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  <w:r w:rsidRPr="004D29C4">
        <w:rPr>
          <w:rFonts w:ascii="Cambria" w:eastAsia="Times New Roman" w:hAnsi="Cambria"/>
          <w:sz w:val="24"/>
          <w:szCs w:val="24"/>
        </w:rPr>
        <w:t>Kojim slobodnim aktivnostima i hobijima se bave?</w:t>
      </w:r>
    </w:p>
    <w:p w:rsidR="004D29C4" w:rsidRPr="004D29C4" w:rsidRDefault="004D29C4" w:rsidP="004D29C4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  <w:r w:rsidRPr="004D29C4">
        <w:rPr>
          <w:rFonts w:ascii="Cambria" w:eastAsia="Times New Roman" w:hAnsi="Cambria"/>
          <w:sz w:val="24"/>
          <w:szCs w:val="24"/>
        </w:rPr>
        <w:lastRenderedPageBreak/>
        <w:t xml:space="preserve">U koje škole idu? Kakvi su u školi? </w:t>
      </w:r>
    </w:p>
    <w:p w:rsidR="004D29C4" w:rsidRPr="004D29C4" w:rsidRDefault="004D29C4" w:rsidP="004D29C4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  <w:r w:rsidRPr="004D29C4">
        <w:rPr>
          <w:rFonts w:ascii="Cambria" w:eastAsia="Times New Roman" w:hAnsi="Cambria"/>
          <w:sz w:val="24"/>
          <w:szCs w:val="24"/>
        </w:rPr>
        <w:t xml:space="preserve">Gdje rade i kakve poslove obavljaju? </w:t>
      </w:r>
    </w:p>
    <w:p w:rsidR="004D29C4" w:rsidRDefault="004D29C4" w:rsidP="004D29C4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  <w:r w:rsidRPr="004D29C4">
        <w:rPr>
          <w:rFonts w:ascii="Cambria" w:eastAsia="Times New Roman" w:hAnsi="Cambria"/>
          <w:sz w:val="24"/>
          <w:szCs w:val="24"/>
        </w:rPr>
        <w:t xml:space="preserve">Što se događa ako se ponašamo kao osobe suprotnog spola? </w:t>
      </w:r>
    </w:p>
    <w:p w:rsidR="004D29C4" w:rsidRPr="004D29C4" w:rsidRDefault="004D29C4" w:rsidP="004D29C4">
      <w:pPr>
        <w:pStyle w:val="Odlomakpopisa"/>
        <w:spacing w:after="0" w:line="240" w:lineRule="auto"/>
        <w:contextualSpacing w:val="0"/>
        <w:rPr>
          <w:rFonts w:ascii="Cambria" w:eastAsia="Times New Roman" w:hAnsi="Cambria"/>
          <w:sz w:val="24"/>
          <w:szCs w:val="24"/>
        </w:rPr>
      </w:pPr>
    </w:p>
    <w:p w:rsidR="008B5D19" w:rsidRDefault="008B5D19" w:rsidP="00DF6C1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8B5D19">
        <w:rPr>
          <w:rFonts w:ascii="Cambria" w:hAnsi="Cambria" w:cstheme="minorHAnsi"/>
          <w:b/>
          <w:bCs/>
          <w:sz w:val="24"/>
          <w:szCs w:val="24"/>
        </w:rPr>
        <w:t>Pravila kreativnog natječaja</w:t>
      </w:r>
    </w:p>
    <w:p w:rsidR="008B5D19" w:rsidRPr="008B5D19" w:rsidRDefault="008B5D19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B5D19">
        <w:rPr>
          <w:rFonts w:ascii="Cambria" w:hAnsi="Cambria" w:cstheme="minorHAnsi"/>
          <w:sz w:val="24"/>
          <w:szCs w:val="24"/>
        </w:rPr>
        <w:t xml:space="preserve">Svojim radovima na natječaju mogu konkurirati učenici osnovnih i srednjih škola. </w:t>
      </w:r>
    </w:p>
    <w:p w:rsidR="008B5D19" w:rsidRDefault="008B5D19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B5D19">
        <w:rPr>
          <w:rFonts w:ascii="Cambria" w:hAnsi="Cambria" w:cstheme="minorHAnsi"/>
          <w:sz w:val="24"/>
          <w:szCs w:val="24"/>
        </w:rPr>
        <w:t xml:space="preserve">Učenici od </w:t>
      </w:r>
      <w:r>
        <w:rPr>
          <w:rFonts w:ascii="Cambria" w:hAnsi="Cambria" w:cstheme="minorHAnsi"/>
          <w:sz w:val="24"/>
          <w:szCs w:val="24"/>
        </w:rPr>
        <w:t>prvih do četvrtih</w:t>
      </w:r>
      <w:r w:rsidRPr="008B5D19">
        <w:rPr>
          <w:rFonts w:ascii="Cambria" w:hAnsi="Cambria" w:cstheme="minorHAnsi"/>
          <w:sz w:val="24"/>
          <w:szCs w:val="24"/>
        </w:rPr>
        <w:t xml:space="preserve"> razreda osnovne škole mogu sudjelovati tako da likovne uratke koji se bave pitanjima rodne ravnopravnosti i spolnih stereotipa pošalju poštom na adresu ureda Hrvatske zajednice županija – </w:t>
      </w:r>
      <w:r w:rsidRPr="008B5D19">
        <w:rPr>
          <w:rFonts w:ascii="Cambria" w:hAnsi="Cambria" w:cstheme="minorHAnsi"/>
          <w:b/>
          <w:bCs/>
          <w:sz w:val="24"/>
          <w:szCs w:val="24"/>
        </w:rPr>
        <w:t>Savska cesta 41, 10 000 Zagreb</w:t>
      </w:r>
      <w:r w:rsidRPr="008B5D19">
        <w:rPr>
          <w:rFonts w:ascii="Cambria" w:hAnsi="Cambria" w:cstheme="minorHAnsi"/>
          <w:sz w:val="24"/>
          <w:szCs w:val="24"/>
        </w:rPr>
        <w:t xml:space="preserve">. Prilikom izrade radove očekuje se pomoć i kreativno usmjerenje od strane nastavnika, a radovi se predaju uz obaveznu suglasnost roditelja. Obrazac suglasnosti dostupan je na </w:t>
      </w:r>
      <w:hyperlink r:id="rId8" w:history="1">
        <w:r w:rsidRPr="0037209C">
          <w:rPr>
            <w:rStyle w:val="Hiperveza"/>
            <w:rFonts w:ascii="Cambria" w:hAnsi="Cambria" w:cstheme="minorHAnsi"/>
            <w:sz w:val="24"/>
            <w:szCs w:val="24"/>
          </w:rPr>
          <w:t>LINKU</w:t>
        </w:r>
      </w:hyperlink>
      <w:r w:rsidRPr="008B5D19">
        <w:rPr>
          <w:rFonts w:ascii="Cambria" w:hAnsi="Cambria" w:cstheme="minorHAnsi"/>
          <w:sz w:val="24"/>
          <w:szCs w:val="24"/>
        </w:rPr>
        <w:t xml:space="preserve">. </w:t>
      </w:r>
      <w:r w:rsidR="00C96470">
        <w:rPr>
          <w:rFonts w:ascii="Cambria" w:hAnsi="Cambria" w:cstheme="minorHAnsi"/>
          <w:sz w:val="24"/>
          <w:szCs w:val="24"/>
        </w:rPr>
        <w:t xml:space="preserve">Svaki učenik/učenica može predati najviše tri rada. </w:t>
      </w:r>
    </w:p>
    <w:p w:rsidR="008B5D19" w:rsidRDefault="008B5D19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Učenici od petih do osmih razreda osnovne škole te srednjoškolci mogu sudjelovati tako da fotografije i video materijale koji se bave pitanjima rodne ravnopravnosti i spolnih stereotipa pošalju na e-mail </w:t>
      </w:r>
      <w:hyperlink r:id="rId9" w:history="1">
        <w:r w:rsidRPr="00302BB8">
          <w:rPr>
            <w:rStyle w:val="Hiperveza"/>
            <w:rFonts w:ascii="Cambria" w:hAnsi="Cambria" w:cstheme="minorHAnsi"/>
            <w:sz w:val="24"/>
            <w:szCs w:val="24"/>
          </w:rPr>
          <w:t>mozemojednako@hrvzz.hr</w:t>
        </w:r>
      </w:hyperlink>
      <w:r>
        <w:rPr>
          <w:rFonts w:ascii="Cambria" w:hAnsi="Cambria" w:cstheme="minorHAnsi"/>
          <w:sz w:val="24"/>
          <w:szCs w:val="24"/>
        </w:rPr>
        <w:t>. Suglasnost roditelja obvezna je za sve učenike</w:t>
      </w:r>
      <w:r w:rsidR="00C96470">
        <w:rPr>
          <w:rFonts w:ascii="Cambria" w:hAnsi="Cambria" w:cstheme="minorHAnsi"/>
          <w:sz w:val="24"/>
          <w:szCs w:val="24"/>
        </w:rPr>
        <w:t>/</w:t>
      </w:r>
      <w:r>
        <w:rPr>
          <w:rFonts w:ascii="Cambria" w:hAnsi="Cambria" w:cstheme="minorHAnsi"/>
          <w:sz w:val="24"/>
          <w:szCs w:val="24"/>
        </w:rPr>
        <w:t xml:space="preserve">učenice mlađe od 16 godina života. </w:t>
      </w:r>
      <w:r w:rsidR="00B54C4E">
        <w:rPr>
          <w:rFonts w:ascii="Cambria" w:hAnsi="Cambria" w:cstheme="minorHAnsi"/>
          <w:sz w:val="24"/>
          <w:szCs w:val="24"/>
        </w:rPr>
        <w:t xml:space="preserve">Svaki učenik/učenica može predati najviše tri fotografije i tri video uratka. </w:t>
      </w:r>
    </w:p>
    <w:p w:rsidR="008B5D19" w:rsidRDefault="008B5D19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Video materijali ne smiju trajati dulje od dvije minute, a i izradi jednog videa ne smije sudjelovati više od pet učenika. Video materijali </w:t>
      </w:r>
      <w:r w:rsidR="001A007C">
        <w:rPr>
          <w:rFonts w:ascii="Cambria" w:hAnsi="Cambria" w:cstheme="minorHAnsi"/>
          <w:sz w:val="24"/>
          <w:szCs w:val="24"/>
        </w:rPr>
        <w:t xml:space="preserve">mogu biti dostavljeni u obliku linka ili kao datoteka putem nekih od servisa za slanje (primjerice </w:t>
      </w:r>
      <w:proofErr w:type="spellStart"/>
      <w:r w:rsidR="001A007C">
        <w:rPr>
          <w:rFonts w:ascii="Cambria" w:hAnsi="Cambria" w:cstheme="minorHAnsi"/>
          <w:sz w:val="24"/>
          <w:szCs w:val="24"/>
        </w:rPr>
        <w:t>WeTransfer</w:t>
      </w:r>
      <w:proofErr w:type="spellEnd"/>
      <w:r w:rsidR="001A007C">
        <w:rPr>
          <w:rFonts w:ascii="Cambria" w:hAnsi="Cambria" w:cstheme="minorHAnsi"/>
          <w:sz w:val="24"/>
          <w:szCs w:val="24"/>
        </w:rPr>
        <w:t xml:space="preserve">). </w:t>
      </w:r>
    </w:p>
    <w:p w:rsidR="001A007C" w:rsidRDefault="001A007C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Natječaj je otvoren od 15. listopada 2019. do 15. </w:t>
      </w:r>
      <w:r w:rsidR="00B64002">
        <w:rPr>
          <w:rFonts w:ascii="Cambria" w:hAnsi="Cambria" w:cstheme="minorHAnsi"/>
          <w:sz w:val="24"/>
          <w:szCs w:val="24"/>
        </w:rPr>
        <w:t>veljače</w:t>
      </w:r>
      <w:r>
        <w:rPr>
          <w:rFonts w:ascii="Cambria" w:hAnsi="Cambria" w:cstheme="minorHAnsi"/>
          <w:sz w:val="24"/>
          <w:szCs w:val="24"/>
        </w:rPr>
        <w:t xml:space="preserve"> 2020. </w:t>
      </w:r>
    </w:p>
    <w:p w:rsidR="001A007C" w:rsidRDefault="001A007C" w:rsidP="00DF6C1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A007C">
        <w:rPr>
          <w:rFonts w:ascii="Cambria" w:hAnsi="Cambria" w:cstheme="minorHAnsi"/>
          <w:b/>
          <w:bCs/>
          <w:sz w:val="24"/>
          <w:szCs w:val="24"/>
        </w:rPr>
        <w:t>Nagrade</w:t>
      </w:r>
    </w:p>
    <w:p w:rsidR="00C96470" w:rsidRPr="00C96470" w:rsidRDefault="00C96470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96470">
        <w:rPr>
          <w:rFonts w:ascii="Cambria" w:hAnsi="Cambria" w:cstheme="minorHAnsi"/>
          <w:sz w:val="24"/>
          <w:szCs w:val="24"/>
        </w:rPr>
        <w:t>Nagradni fond natječaja iznosi 12</w:t>
      </w:r>
      <w:r>
        <w:rPr>
          <w:rFonts w:ascii="Cambria" w:hAnsi="Cambria" w:cstheme="minorHAnsi"/>
          <w:sz w:val="24"/>
          <w:szCs w:val="24"/>
        </w:rPr>
        <w:t>.</w:t>
      </w:r>
      <w:r w:rsidRPr="00C96470">
        <w:rPr>
          <w:rFonts w:ascii="Cambria" w:hAnsi="Cambria" w:cstheme="minorHAnsi"/>
          <w:sz w:val="24"/>
          <w:szCs w:val="24"/>
        </w:rPr>
        <w:t xml:space="preserve">000 kuna. </w:t>
      </w:r>
    </w:p>
    <w:p w:rsidR="001A007C" w:rsidRPr="001A007C" w:rsidRDefault="001A007C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A007C">
        <w:rPr>
          <w:rFonts w:ascii="Cambria" w:hAnsi="Cambria" w:cstheme="minorHAnsi"/>
          <w:sz w:val="24"/>
          <w:szCs w:val="24"/>
        </w:rPr>
        <w:t xml:space="preserve">Kreativne radove učenika nagrađujemo u četiri kategorije: </w:t>
      </w:r>
    </w:p>
    <w:p w:rsidR="001A007C" w:rsidRPr="001A007C" w:rsidRDefault="001A007C" w:rsidP="001A007C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A007C">
        <w:rPr>
          <w:rFonts w:ascii="Cambria" w:hAnsi="Cambria" w:cstheme="minorHAnsi"/>
          <w:sz w:val="24"/>
          <w:szCs w:val="24"/>
        </w:rPr>
        <w:t>1.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1A007C">
        <w:rPr>
          <w:rFonts w:ascii="Cambria" w:hAnsi="Cambria" w:cstheme="minorHAnsi"/>
          <w:sz w:val="24"/>
          <w:szCs w:val="24"/>
        </w:rPr>
        <w:t>Najbolji likovni uradak</w:t>
      </w:r>
      <w:bookmarkStart w:id="0" w:name="_GoBack"/>
      <w:bookmarkEnd w:id="0"/>
    </w:p>
    <w:p w:rsidR="001A007C" w:rsidRPr="001A007C" w:rsidRDefault="001A007C" w:rsidP="001A007C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A007C">
        <w:rPr>
          <w:rFonts w:ascii="Cambria" w:hAnsi="Cambria" w:cstheme="minorHAnsi"/>
          <w:sz w:val="24"/>
          <w:szCs w:val="24"/>
        </w:rPr>
        <w:t>2.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1A007C">
        <w:rPr>
          <w:rFonts w:ascii="Cambria" w:hAnsi="Cambria" w:cstheme="minorHAnsi"/>
          <w:sz w:val="24"/>
          <w:szCs w:val="24"/>
        </w:rPr>
        <w:t>Najbolja fotografija</w:t>
      </w:r>
    </w:p>
    <w:p w:rsidR="001A007C" w:rsidRPr="001A007C" w:rsidRDefault="001A007C" w:rsidP="001A007C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A007C">
        <w:rPr>
          <w:rFonts w:ascii="Cambria" w:hAnsi="Cambria" w:cstheme="minorHAnsi"/>
          <w:sz w:val="24"/>
          <w:szCs w:val="24"/>
        </w:rPr>
        <w:t>3.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1A007C">
        <w:rPr>
          <w:rFonts w:ascii="Cambria" w:hAnsi="Cambria" w:cstheme="minorHAnsi"/>
          <w:sz w:val="24"/>
          <w:szCs w:val="24"/>
        </w:rPr>
        <w:t>Najbolji video uradak za osnovne škole</w:t>
      </w:r>
    </w:p>
    <w:p w:rsidR="001A007C" w:rsidRDefault="001A007C" w:rsidP="001A007C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A007C">
        <w:rPr>
          <w:rFonts w:ascii="Cambria" w:hAnsi="Cambria" w:cstheme="minorHAnsi"/>
          <w:sz w:val="24"/>
          <w:szCs w:val="24"/>
        </w:rPr>
        <w:t>4.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1A007C">
        <w:rPr>
          <w:rFonts w:ascii="Cambria" w:hAnsi="Cambria" w:cstheme="minorHAnsi"/>
          <w:sz w:val="24"/>
          <w:szCs w:val="24"/>
        </w:rPr>
        <w:t>Najbolji video uradak za srednje škole</w:t>
      </w:r>
    </w:p>
    <w:p w:rsidR="00C96470" w:rsidRDefault="00C96470" w:rsidP="001A007C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Najbolje radove bira stručni žiri koji se sastoji od pedagoga i osoba koje se s profesionalnog aspekta bave pitanjima rodne ravnopravnosti. </w:t>
      </w:r>
    </w:p>
    <w:p w:rsidR="00B54C4E" w:rsidRDefault="00B54C4E" w:rsidP="001A007C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B54C4E">
        <w:rPr>
          <w:rFonts w:ascii="Cambria" w:hAnsi="Cambria" w:cstheme="minorHAnsi"/>
          <w:b/>
          <w:bCs/>
          <w:sz w:val="24"/>
          <w:szCs w:val="24"/>
        </w:rPr>
        <w:t xml:space="preserve">Promocija projekta </w:t>
      </w:r>
    </w:p>
    <w:p w:rsidR="0037209C" w:rsidRPr="0037209C" w:rsidRDefault="0037209C" w:rsidP="001A007C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7209C">
        <w:rPr>
          <w:rFonts w:ascii="Cambria" w:hAnsi="Cambria" w:cstheme="minorHAnsi"/>
          <w:sz w:val="24"/>
          <w:szCs w:val="24"/>
        </w:rPr>
        <w:t xml:space="preserve">Učenički radovi koristi će se u svrhu promocije projekta, što </w:t>
      </w:r>
      <w:r>
        <w:rPr>
          <w:rFonts w:ascii="Cambria" w:hAnsi="Cambria" w:cstheme="minorHAnsi"/>
          <w:sz w:val="24"/>
          <w:szCs w:val="24"/>
        </w:rPr>
        <w:t>može uključivati</w:t>
      </w:r>
      <w:r w:rsidRPr="0037209C">
        <w:rPr>
          <w:rFonts w:ascii="Cambria" w:hAnsi="Cambria" w:cstheme="minorHAnsi"/>
          <w:sz w:val="24"/>
          <w:szCs w:val="24"/>
        </w:rPr>
        <w:t xml:space="preserve">: </w:t>
      </w:r>
    </w:p>
    <w:p w:rsidR="0037209C" w:rsidRPr="0037209C" w:rsidRDefault="0037209C" w:rsidP="0037209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7209C">
        <w:rPr>
          <w:rFonts w:ascii="Cambria" w:hAnsi="Cambria" w:cstheme="minorHAnsi"/>
          <w:sz w:val="24"/>
          <w:szCs w:val="24"/>
        </w:rPr>
        <w:t xml:space="preserve">Dodjelu nagrada najboljim radovima </w:t>
      </w:r>
    </w:p>
    <w:p w:rsidR="0037209C" w:rsidRPr="0037209C" w:rsidRDefault="0037209C" w:rsidP="0037209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7209C">
        <w:rPr>
          <w:rFonts w:ascii="Cambria" w:hAnsi="Cambria" w:cstheme="minorHAnsi"/>
          <w:sz w:val="24"/>
          <w:szCs w:val="24"/>
        </w:rPr>
        <w:t>Završnu konferenciju projekta</w:t>
      </w:r>
    </w:p>
    <w:p w:rsidR="0037209C" w:rsidRPr="0037209C" w:rsidRDefault="0037209C" w:rsidP="0037209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7209C">
        <w:rPr>
          <w:rFonts w:ascii="Cambria" w:hAnsi="Cambria" w:cstheme="minorHAnsi"/>
          <w:sz w:val="24"/>
          <w:szCs w:val="24"/>
        </w:rPr>
        <w:lastRenderedPageBreak/>
        <w:t>Promocij</w:t>
      </w:r>
      <w:r>
        <w:rPr>
          <w:rFonts w:ascii="Cambria" w:hAnsi="Cambria" w:cstheme="minorHAnsi"/>
          <w:sz w:val="24"/>
          <w:szCs w:val="24"/>
        </w:rPr>
        <w:t>u</w:t>
      </w:r>
      <w:r w:rsidRPr="0037209C">
        <w:rPr>
          <w:rFonts w:ascii="Cambria" w:hAnsi="Cambria" w:cstheme="minorHAnsi"/>
          <w:sz w:val="24"/>
          <w:szCs w:val="24"/>
        </w:rPr>
        <w:t xml:space="preserve"> natječaja  na mrežnim stranicama i društvenim mrežama </w:t>
      </w:r>
    </w:p>
    <w:p w:rsidR="0037209C" w:rsidRDefault="0037209C" w:rsidP="0037209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7209C">
        <w:rPr>
          <w:rFonts w:ascii="Cambria" w:hAnsi="Cambria" w:cstheme="minorHAnsi"/>
          <w:sz w:val="24"/>
          <w:szCs w:val="24"/>
        </w:rPr>
        <w:t xml:space="preserve">Priopćavanje u tiskanim medijima, mrežnim stranicama i drugim </w:t>
      </w:r>
      <w:r>
        <w:rPr>
          <w:rFonts w:ascii="Cambria" w:hAnsi="Cambria" w:cstheme="minorHAnsi"/>
          <w:sz w:val="24"/>
          <w:szCs w:val="24"/>
        </w:rPr>
        <w:t xml:space="preserve">komunikacijskim kanalima </w:t>
      </w:r>
    </w:p>
    <w:p w:rsidR="008B5D19" w:rsidRDefault="008B5D19" w:rsidP="00DF6C1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DF6C1A" w:rsidRPr="008C3CA1" w:rsidRDefault="008C3CA1" w:rsidP="008C3CA1">
      <w:pPr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w:drawing>
          <wp:inline distT="0" distB="0" distL="0" distR="0">
            <wp:extent cx="2697638" cy="1287951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mozemozajedno_X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130" cy="129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C1A" w:rsidRPr="008C3CA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367" w:rsidRDefault="000A2367" w:rsidP="00DF6C1A">
      <w:pPr>
        <w:spacing w:after="0" w:line="240" w:lineRule="auto"/>
      </w:pPr>
      <w:r>
        <w:separator/>
      </w:r>
    </w:p>
  </w:endnote>
  <w:endnote w:type="continuationSeparator" w:id="0">
    <w:p w:rsidR="000A2367" w:rsidRDefault="000A2367" w:rsidP="00DF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367" w:rsidRDefault="000A2367" w:rsidP="00DF6C1A">
      <w:pPr>
        <w:spacing w:after="0" w:line="240" w:lineRule="auto"/>
      </w:pPr>
      <w:r>
        <w:separator/>
      </w:r>
    </w:p>
  </w:footnote>
  <w:footnote w:type="continuationSeparator" w:id="0">
    <w:p w:rsidR="000A2367" w:rsidRDefault="000A2367" w:rsidP="00DF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C1A" w:rsidRDefault="00DF6C1A">
    <w:pPr>
      <w:pStyle w:val="Zaglavlje"/>
    </w:pPr>
    <w:r>
      <w:rPr>
        <w:noProof/>
      </w:rPr>
      <w:drawing>
        <wp:inline distT="0" distB="0" distL="0" distR="0" wp14:anchorId="759731B0" wp14:editId="445A2F3D">
          <wp:extent cx="1181100" cy="48031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aposlena mama logo KRATKI - mali logo - 300x122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7" cy="48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26EAB4A" wp14:editId="3AADE9A9">
          <wp:extent cx="1389470" cy="298352"/>
          <wp:effectExtent l="0" t="0" r="127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zg-main-logo-classic-top-small-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559" cy="311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6B7669A5" wp14:editId="38BFD57B">
          <wp:extent cx="1270000" cy="316800"/>
          <wp:effectExtent l="0" t="0" r="635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vatska zajednica županija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482" cy="328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5A4D43D1" wp14:editId="612FA05C">
          <wp:extent cx="901700" cy="626110"/>
          <wp:effectExtent l="0" t="0" r="0" b="2540"/>
          <wp:docPr id="4" name="Picture 3" descr="https://udruge.gov.hr/UserDocsImages/slike/Ured-za-udruge_LOGO_HR_RGB_72dpi_vertical_1191x842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https://udruge.gov.hr/UserDocsImages/slike/Ured-za-udruge_LOGO_HR_RGB_72dpi_vertical_1191x842px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5613081" wp14:editId="4C8E8A65">
          <wp:extent cx="706755" cy="62822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icarsko-hrvatski-program-suradnje-LOGO-342x304px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851" cy="651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403A8"/>
    <w:multiLevelType w:val="hybridMultilevel"/>
    <w:tmpl w:val="5F48C706"/>
    <w:lvl w:ilvl="0" w:tplc="6A42EDC0">
      <w:start w:val="127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140F1"/>
    <w:multiLevelType w:val="hybridMultilevel"/>
    <w:tmpl w:val="2778A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A7"/>
    <w:rsid w:val="000A2367"/>
    <w:rsid w:val="001A007C"/>
    <w:rsid w:val="002D1C10"/>
    <w:rsid w:val="00324642"/>
    <w:rsid w:val="0037209C"/>
    <w:rsid w:val="004D29C4"/>
    <w:rsid w:val="006A21DE"/>
    <w:rsid w:val="008B5D19"/>
    <w:rsid w:val="008C3CA1"/>
    <w:rsid w:val="00B54C4E"/>
    <w:rsid w:val="00B64002"/>
    <w:rsid w:val="00BB1D87"/>
    <w:rsid w:val="00C96470"/>
    <w:rsid w:val="00DF6031"/>
    <w:rsid w:val="00DF6C1A"/>
    <w:rsid w:val="00E1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8B42"/>
  <w15:chartTrackingRefBased/>
  <w15:docId w15:val="{5809F52E-06EE-46D6-A87C-E88C2E18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6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6C1A"/>
  </w:style>
  <w:style w:type="paragraph" w:styleId="Podnoje">
    <w:name w:val="footer"/>
    <w:basedOn w:val="Normal"/>
    <w:link w:val="PodnojeChar"/>
    <w:uiPriority w:val="99"/>
    <w:unhideWhenUsed/>
    <w:rsid w:val="00DF6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6C1A"/>
  </w:style>
  <w:style w:type="paragraph" w:styleId="Odlomakpopisa">
    <w:name w:val="List Paragraph"/>
    <w:basedOn w:val="Normal"/>
    <w:uiPriority w:val="34"/>
    <w:qFormat/>
    <w:rsid w:val="00DF6C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5D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5D1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7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vzz.hr/storage/pages/documents/suglasnost-1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ozemojednako@hrvzz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D906-6C77-4B9F-9874-6CF0E17D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Mozemo jednako</dc:creator>
  <cp:keywords/>
  <dc:description/>
  <cp:lastModifiedBy>iva pintauer</cp:lastModifiedBy>
  <cp:revision>5</cp:revision>
  <cp:lastPrinted>2019-10-14T09:49:00Z</cp:lastPrinted>
  <dcterms:created xsi:type="dcterms:W3CDTF">2019-10-14T07:55:00Z</dcterms:created>
  <dcterms:modified xsi:type="dcterms:W3CDTF">2019-12-09T10:42:00Z</dcterms:modified>
</cp:coreProperties>
</file>